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FC644" w14:textId="77777777" w:rsidR="00C30B01" w:rsidRPr="00C30B01" w:rsidRDefault="00C30B01" w:rsidP="00C30B01">
      <w:pPr>
        <w:shd w:val="clear" w:color="auto" w:fill="FFFFFF"/>
        <w:spacing w:before="218"/>
        <w:textAlignment w:val="baseline"/>
        <w:outlineLvl w:val="0"/>
        <w:rPr>
          <w:rFonts w:ascii="Trebuchet MS" w:eastAsia="Times New Roman" w:hAnsi="Trebuchet MS" w:cs="Times New Roman"/>
          <w:color w:val="111111"/>
          <w:kern w:val="36"/>
          <w:sz w:val="53"/>
          <w:szCs w:val="53"/>
        </w:rPr>
      </w:pPr>
      <w:bookmarkStart w:id="0" w:name="_GoBack"/>
      <w:bookmarkEnd w:id="0"/>
      <w:r w:rsidRPr="00C30B01">
        <w:rPr>
          <w:rFonts w:ascii="Trebuchet MS" w:eastAsia="Times New Roman" w:hAnsi="Trebuchet MS" w:cs="Times New Roman"/>
          <w:color w:val="111111"/>
          <w:kern w:val="36"/>
          <w:sz w:val="53"/>
          <w:szCs w:val="53"/>
        </w:rPr>
        <w:t>Useful Phrases</w:t>
      </w:r>
    </w:p>
    <w:p w14:paraId="0DF5C824" w14:textId="77777777" w:rsidR="00C30B01" w:rsidRPr="00C30B01" w:rsidRDefault="00C30B01" w:rsidP="00C30B01">
      <w:pPr>
        <w:shd w:val="clear" w:color="auto" w:fill="FFFFFF"/>
        <w:textAlignment w:val="baseline"/>
        <w:rPr>
          <w:rFonts w:ascii="Trebuchet MS" w:eastAsia="Times New Roman" w:hAnsi="Trebuchet MS" w:cs="Times New Roman"/>
          <w:i/>
          <w:iCs/>
          <w:color w:val="777777"/>
          <w:sz w:val="26"/>
          <w:szCs w:val="26"/>
        </w:rPr>
      </w:pPr>
      <w:r w:rsidRPr="00C30B01">
        <w:rPr>
          <w:rFonts w:ascii="Trebuchet MS" w:eastAsia="Times New Roman" w:hAnsi="Trebuchet MS" w:cs="Times New Roman"/>
          <w:i/>
          <w:iCs/>
          <w:color w:val="777777"/>
          <w:sz w:val="26"/>
          <w:szCs w:val="26"/>
        </w:rPr>
        <w:t>[</w:t>
      </w:r>
      <w:hyperlink r:id="rId5" w:history="1">
        <w:r w:rsidRPr="00C30B01">
          <w:rPr>
            <w:rFonts w:ascii="Trebuchet MS" w:eastAsia="Times New Roman" w:hAnsi="Trebuchet MS" w:cs="Times New Roman"/>
            <w:i/>
            <w:iCs/>
            <w:color w:val="777777"/>
            <w:sz w:val="17"/>
            <w:szCs w:val="17"/>
            <w:u w:val="single"/>
            <w:bdr w:val="none" w:sz="0" w:space="0" w:color="auto" w:frame="1"/>
          </w:rPr>
          <w:t>Edit</w:t>
        </w:r>
      </w:hyperlink>
      <w:r w:rsidRPr="00C30B01">
        <w:rPr>
          <w:rFonts w:ascii="Trebuchet MS" w:eastAsia="Times New Roman" w:hAnsi="Trebuchet MS" w:cs="Times New Roman"/>
          <w:i/>
          <w:iCs/>
          <w:color w:val="777777"/>
          <w:sz w:val="26"/>
          <w:szCs w:val="26"/>
        </w:rPr>
        <w:t>]</w:t>
      </w:r>
    </w:p>
    <w:p w14:paraId="290BD1B7" w14:textId="30458ECE" w:rsidR="00C30B01" w:rsidRPr="00C30B01" w:rsidRDefault="00C30B01" w:rsidP="00C30B01">
      <w:pPr>
        <w:textAlignment w:val="baseline"/>
        <w:rPr>
          <w:rFonts w:ascii="Verdana" w:eastAsia="Times New Roman" w:hAnsi="Verdana" w:cs="Times New Roman"/>
          <w:color w:val="111111"/>
          <w:sz w:val="20"/>
          <w:szCs w:val="20"/>
        </w:rPr>
      </w:pPr>
      <w:r w:rsidRPr="00C30B01">
        <w:rPr>
          <w:rFonts w:ascii="Trebuchet MS" w:eastAsia="Times New Roman" w:hAnsi="Trebuchet MS" w:cs="Times New Roman"/>
          <w:noProof/>
          <w:color w:val="55750C"/>
          <w:sz w:val="21"/>
          <w:szCs w:val="21"/>
          <w:bdr w:val="none" w:sz="0" w:space="0" w:color="auto" w:frame="1"/>
        </w:rPr>
        <mc:AlternateContent>
          <mc:Choice Requires="wps">
            <w:drawing>
              <wp:inline distT="0" distB="0" distL="0" distR="0" wp14:anchorId="5978F805" wp14:editId="0CD05B27">
                <wp:extent cx="304800" cy="304800"/>
                <wp:effectExtent l="0" t="0" r="0" b="0"/>
                <wp:docPr id="1" name="Rectangle 1" descr="Print Friendly, PDF &amp; Email">
                  <a:hlinkClick xmlns:a="http://schemas.openxmlformats.org/drawingml/2006/main" r:id="rId6" tooltip="&quot;Printer Friendly, PDF &amp; Emai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116EA" id="Rectangle 1" o:spid="_x0000_s1026" alt="Print Friendly, PDF &amp; Email" href="https://lifelearner.org/culture/?page_id=670" title="&quot;Printer Friendly, PDF &amp; Emai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" o:button="t" filled="f" stroked="f">
                <v:fill o:detectmouseclick="t"/>
                <o:lock v:ext="edit" aspectratio="t"/>
                <w10:anchorlock/>
              </v:rect>
            </w:pict>
          </mc:Fallback>
        </mc:AlternateContent>
      </w:r>
    </w:p>
    <w:p w14:paraId="45791BA4" w14:textId="77777777" w:rsidR="00C30B01" w:rsidRPr="00C30B01" w:rsidRDefault="00C30B01" w:rsidP="00C30B01">
      <w:pPr>
        <w:textAlignment w:val="baseline"/>
        <w:rPr>
          <w:rFonts w:ascii="Verdana" w:eastAsia="Times New Roman" w:hAnsi="Verdana" w:cs="Times New Roman"/>
          <w:color w:val="111111"/>
          <w:sz w:val="20"/>
          <w:szCs w:val="20"/>
        </w:rPr>
      </w:pPr>
      <w:r w:rsidRPr="00C30B01">
        <w:rPr>
          <w:rFonts w:ascii="Verdana" w:eastAsia="Times New Roman" w:hAnsi="Verdana" w:cs="Times New Roman"/>
          <w:b/>
          <w:bCs/>
          <w:color w:val="111111"/>
          <w:sz w:val="20"/>
          <w:szCs w:val="20"/>
          <w:bdr w:val="none" w:sz="0" w:space="0" w:color="auto" w:frame="1"/>
        </w:rPr>
        <w:t>Skill:  </w:t>
      </w:r>
      <w:r w:rsidRPr="00C30B01">
        <w:rPr>
          <w:rFonts w:ascii="Verdana" w:eastAsia="Times New Roman" w:hAnsi="Verdana" w:cs="Times New Roman"/>
          <w:color w:val="111111"/>
          <w:sz w:val="20"/>
          <w:szCs w:val="20"/>
        </w:rPr>
        <w:t>Speaking</w:t>
      </w:r>
    </w:p>
    <w:p w14:paraId="52264B54" w14:textId="77777777" w:rsidR="00C30B01" w:rsidRPr="00C30B01" w:rsidRDefault="00C30B01" w:rsidP="00C30B01">
      <w:pPr>
        <w:textAlignment w:val="baseline"/>
        <w:rPr>
          <w:rFonts w:ascii="Verdana" w:eastAsia="Times New Roman" w:hAnsi="Verdana" w:cs="Times New Roman"/>
          <w:color w:val="111111"/>
          <w:sz w:val="20"/>
          <w:szCs w:val="20"/>
        </w:rPr>
      </w:pPr>
      <w:r w:rsidRPr="00C30B01">
        <w:rPr>
          <w:rFonts w:ascii="Verdana" w:eastAsia="Times New Roman" w:hAnsi="Verdana" w:cs="Times New Roman"/>
          <w:b/>
          <w:bCs/>
          <w:color w:val="111111"/>
          <w:sz w:val="20"/>
          <w:szCs w:val="20"/>
          <w:bdr w:val="none" w:sz="0" w:space="0" w:color="auto" w:frame="1"/>
        </w:rPr>
        <w:t>Purpose:</w:t>
      </w:r>
      <w:r w:rsidRPr="00C30B01">
        <w:rPr>
          <w:rFonts w:ascii="Verdana" w:eastAsia="Times New Roman" w:hAnsi="Verdana" w:cs="Times New Roman"/>
          <w:color w:val="111111"/>
          <w:sz w:val="20"/>
          <w:szCs w:val="20"/>
        </w:rPr>
        <w:t>  to give Beginners some phrases they can memorize and use to:  1. be polite (Social phrases) 2. meet some immediate and urgent communication needs (Survival phrases) and 3. learn more language (Tool phrases). The skill in focus is Speaking and the goal is to meet urgent communication needs.</w:t>
      </w:r>
    </w:p>
    <w:p w14:paraId="2224ACCF" w14:textId="77777777" w:rsidR="00C30B01" w:rsidRPr="00C30B01" w:rsidRDefault="00C30B01" w:rsidP="00C30B01">
      <w:pPr>
        <w:textAlignment w:val="baseline"/>
        <w:rPr>
          <w:rFonts w:ascii="Verdana" w:eastAsia="Times New Roman" w:hAnsi="Verdana" w:cs="Times New Roman"/>
          <w:color w:val="111111"/>
          <w:sz w:val="20"/>
          <w:szCs w:val="20"/>
        </w:rPr>
      </w:pPr>
      <w:r w:rsidRPr="00C30B01">
        <w:rPr>
          <w:rFonts w:ascii="Verdana" w:eastAsia="Times New Roman" w:hAnsi="Verdana" w:cs="Times New Roman"/>
          <w:b/>
          <w:bCs/>
          <w:color w:val="111111"/>
          <w:sz w:val="20"/>
          <w:szCs w:val="20"/>
          <w:bdr w:val="none" w:sz="0" w:space="0" w:color="auto" w:frame="1"/>
        </w:rPr>
        <w:t>What to Do:</w:t>
      </w:r>
    </w:p>
    <w:p w14:paraId="74064C20" w14:textId="77777777" w:rsidR="00C30B01" w:rsidRPr="00C30B01" w:rsidRDefault="00C30B01" w:rsidP="00C30B01">
      <w:pPr>
        <w:textAlignment w:val="baseline"/>
        <w:rPr>
          <w:rFonts w:ascii="Verdana" w:eastAsia="Times New Roman" w:hAnsi="Verdana" w:cs="Times New Roman"/>
          <w:color w:val="111111"/>
          <w:sz w:val="20"/>
          <w:szCs w:val="20"/>
        </w:rPr>
      </w:pPr>
      <w:r w:rsidRPr="00C30B01">
        <w:rPr>
          <w:rFonts w:ascii="Verdana" w:eastAsia="Times New Roman" w:hAnsi="Verdana" w:cs="Times New Roman"/>
          <w:b/>
          <w:bCs/>
          <w:color w:val="111111"/>
          <w:sz w:val="20"/>
          <w:szCs w:val="20"/>
          <w:bdr w:val="none" w:sz="0" w:space="0" w:color="auto" w:frame="1"/>
        </w:rPr>
        <w:t>Step 1:</w:t>
      </w:r>
      <w:r w:rsidRPr="00C30B01">
        <w:rPr>
          <w:rFonts w:ascii="Verdana" w:eastAsia="Times New Roman" w:hAnsi="Verdana" w:cs="Times New Roman"/>
          <w:color w:val="111111"/>
          <w:sz w:val="20"/>
          <w:szCs w:val="20"/>
        </w:rPr>
        <w:t> Decide what you want to be able to say. Remember that memorizing phrases takes a lot of time and brainpower when you are really a Beginner in the language, so use this technique only for what is most needed. You can’t memorize everything!</w:t>
      </w:r>
    </w:p>
    <w:p w14:paraId="30A35A0B" w14:textId="77777777" w:rsidR="00C30B01" w:rsidRPr="00C30B01" w:rsidRDefault="00C30B01" w:rsidP="00C30B01">
      <w:pPr>
        <w:textAlignment w:val="baseline"/>
        <w:rPr>
          <w:rFonts w:ascii="Verdana" w:eastAsia="Times New Roman" w:hAnsi="Verdana" w:cs="Times New Roman"/>
          <w:color w:val="111111"/>
          <w:sz w:val="20"/>
          <w:szCs w:val="20"/>
        </w:rPr>
      </w:pPr>
      <w:r w:rsidRPr="00C30B01">
        <w:rPr>
          <w:rFonts w:ascii="Verdana" w:eastAsia="Times New Roman" w:hAnsi="Verdana" w:cs="Times New Roman"/>
          <w:b/>
          <w:bCs/>
          <w:color w:val="111111"/>
          <w:sz w:val="20"/>
          <w:szCs w:val="20"/>
          <w:bdr w:val="none" w:sz="0" w:space="0" w:color="auto" w:frame="1"/>
        </w:rPr>
        <w:t>Step 2:</w:t>
      </w:r>
      <w:r w:rsidRPr="00C30B01">
        <w:rPr>
          <w:rFonts w:ascii="Verdana" w:eastAsia="Times New Roman" w:hAnsi="Verdana" w:cs="Times New Roman"/>
          <w:color w:val="111111"/>
          <w:sz w:val="20"/>
          <w:szCs w:val="20"/>
        </w:rPr>
        <w:t xml:space="preserve"> Describe to your LH what you want to communicate. </w:t>
      </w:r>
      <w:proofErr w:type="gramStart"/>
      <w:r w:rsidRPr="00C30B01">
        <w:rPr>
          <w:rFonts w:ascii="Verdana" w:eastAsia="Times New Roman" w:hAnsi="Verdana" w:cs="Times New Roman"/>
          <w:color w:val="111111"/>
          <w:sz w:val="20"/>
          <w:szCs w:val="20"/>
        </w:rPr>
        <w:t>It  is</w:t>
      </w:r>
      <w:proofErr w:type="gramEnd"/>
      <w:r w:rsidRPr="00C30B01">
        <w:rPr>
          <w:rFonts w:ascii="Verdana" w:eastAsia="Times New Roman" w:hAnsi="Verdana" w:cs="Times New Roman"/>
          <w:color w:val="111111"/>
          <w:sz w:val="20"/>
          <w:szCs w:val="20"/>
        </w:rPr>
        <w:t xml:space="preserve"> best to describe a situation rather than asking for a direct translation. For </w:t>
      </w:r>
      <w:proofErr w:type="gramStart"/>
      <w:r w:rsidRPr="00C30B01">
        <w:rPr>
          <w:rFonts w:ascii="Verdana" w:eastAsia="Times New Roman" w:hAnsi="Verdana" w:cs="Times New Roman"/>
          <w:color w:val="111111"/>
          <w:sz w:val="20"/>
          <w:szCs w:val="20"/>
        </w:rPr>
        <w:t>example</w:t>
      </w:r>
      <w:proofErr w:type="gramEnd"/>
      <w:r w:rsidRPr="00C30B01">
        <w:rPr>
          <w:rFonts w:ascii="Verdana" w:eastAsia="Times New Roman" w:hAnsi="Verdana" w:cs="Times New Roman"/>
          <w:color w:val="111111"/>
          <w:sz w:val="20"/>
          <w:szCs w:val="20"/>
        </w:rPr>
        <w:t xml:space="preserve"> if you want to be able to thank someone appropriately, don’t ask “How do you say </w:t>
      </w:r>
      <w:r w:rsidRPr="00C30B01">
        <w:rPr>
          <w:rFonts w:ascii="Verdana" w:eastAsia="Times New Roman" w:hAnsi="Verdana" w:cs="Times New Roman"/>
          <w:b/>
          <w:bCs/>
          <w:i/>
          <w:iCs/>
          <w:color w:val="111111"/>
          <w:sz w:val="20"/>
          <w:szCs w:val="20"/>
          <w:bdr w:val="none" w:sz="0" w:space="0" w:color="auto" w:frame="1"/>
        </w:rPr>
        <w:t>thank you</w:t>
      </w:r>
      <w:r w:rsidRPr="00C30B01">
        <w:rPr>
          <w:rFonts w:ascii="Verdana" w:eastAsia="Times New Roman" w:hAnsi="Verdana" w:cs="Times New Roman"/>
          <w:color w:val="111111"/>
          <w:sz w:val="20"/>
          <w:szCs w:val="20"/>
        </w:rPr>
        <w:t>?” Ask “If you wanted to thank someone for doing something nice for you, what would you say?” Likewise, don’t ask “How do you say </w:t>
      </w:r>
      <w:r w:rsidRPr="00C30B01">
        <w:rPr>
          <w:rFonts w:ascii="Verdana" w:eastAsia="Times New Roman" w:hAnsi="Verdana" w:cs="Times New Roman"/>
          <w:b/>
          <w:bCs/>
          <w:i/>
          <w:iCs/>
          <w:color w:val="111111"/>
          <w:sz w:val="20"/>
          <w:szCs w:val="20"/>
          <w:bdr w:val="none" w:sz="0" w:space="0" w:color="auto" w:frame="1"/>
        </w:rPr>
        <w:t>Good Morning</w:t>
      </w:r>
      <w:r w:rsidRPr="00C30B01">
        <w:rPr>
          <w:rFonts w:ascii="Verdana" w:eastAsia="Times New Roman" w:hAnsi="Verdana" w:cs="Times New Roman"/>
          <w:color w:val="111111"/>
          <w:sz w:val="20"/>
          <w:szCs w:val="20"/>
        </w:rPr>
        <w:t xml:space="preserve">? </w:t>
      </w:r>
      <w:proofErr w:type="gramStart"/>
      <w:r w:rsidRPr="00C30B01">
        <w:rPr>
          <w:rFonts w:ascii="Verdana" w:eastAsia="Times New Roman" w:hAnsi="Verdana" w:cs="Times New Roman"/>
          <w:color w:val="111111"/>
          <w:sz w:val="20"/>
          <w:szCs w:val="20"/>
        </w:rPr>
        <w:t>“ Ask</w:t>
      </w:r>
      <w:proofErr w:type="gramEnd"/>
      <w:r w:rsidRPr="00C30B01">
        <w:rPr>
          <w:rFonts w:ascii="Verdana" w:eastAsia="Times New Roman" w:hAnsi="Verdana" w:cs="Times New Roman"/>
          <w:color w:val="111111"/>
          <w:sz w:val="20"/>
          <w:szCs w:val="20"/>
        </w:rPr>
        <w:t xml:space="preserve"> “How would you greet someone in the morning?” That way you are more likely to get a phrase that sounds more natural in the language you are learning. Ask your LH if that would sound natural in his/her language.</w:t>
      </w:r>
    </w:p>
    <w:p w14:paraId="05C21990" w14:textId="77777777" w:rsidR="00C30B01" w:rsidRPr="00C30B01" w:rsidRDefault="00C30B01" w:rsidP="00C30B01">
      <w:pPr>
        <w:textAlignment w:val="baseline"/>
        <w:rPr>
          <w:rFonts w:ascii="Verdana" w:eastAsia="Times New Roman" w:hAnsi="Verdana" w:cs="Times New Roman"/>
          <w:color w:val="111111"/>
          <w:sz w:val="20"/>
          <w:szCs w:val="20"/>
        </w:rPr>
      </w:pPr>
      <w:r w:rsidRPr="00C30B01">
        <w:rPr>
          <w:rFonts w:ascii="Verdana" w:eastAsia="Times New Roman" w:hAnsi="Verdana" w:cs="Times New Roman"/>
          <w:b/>
          <w:bCs/>
          <w:i/>
          <w:iCs/>
          <w:color w:val="111111"/>
          <w:sz w:val="20"/>
          <w:szCs w:val="20"/>
          <w:bdr w:val="none" w:sz="0" w:space="0" w:color="auto" w:frame="1"/>
        </w:rPr>
        <w:t>Step 3:</w:t>
      </w:r>
      <w:r w:rsidRPr="00C30B01">
        <w:rPr>
          <w:rFonts w:ascii="Verdana" w:eastAsia="Times New Roman" w:hAnsi="Verdana" w:cs="Times New Roman"/>
          <w:color w:val="111111"/>
          <w:sz w:val="20"/>
          <w:szCs w:val="20"/>
        </w:rPr>
        <w:t xml:space="preserve"> When you and your LH have come up with a phrase, record it. Some people record the translation along with the phrase, but then you are switching back and forth in your mind between languages, which may slow your learning. If you don’t have the translation on the recording, then you need some visual reference, such as a written translation or a cartoon depicting the situation. The cartoon is preferable, because you aren’t switching languages. The </w:t>
      </w:r>
      <w:proofErr w:type="spellStart"/>
      <w:r w:rsidRPr="00C30B01">
        <w:rPr>
          <w:rFonts w:ascii="Verdana" w:eastAsia="Times New Roman" w:hAnsi="Verdana" w:cs="Times New Roman"/>
          <w:color w:val="111111"/>
          <w:sz w:val="20"/>
          <w:szCs w:val="20"/>
        </w:rPr>
        <w:t>Lexicarry</w:t>
      </w:r>
      <w:proofErr w:type="spellEnd"/>
      <w:r w:rsidRPr="00C30B01">
        <w:rPr>
          <w:rFonts w:ascii="Verdana" w:eastAsia="Times New Roman" w:hAnsi="Verdana" w:cs="Times New Roman"/>
          <w:color w:val="111111"/>
          <w:sz w:val="20"/>
          <w:szCs w:val="20"/>
        </w:rPr>
        <w:t xml:space="preserve"> is a good source for ideas on how to depict useful phrases.</w:t>
      </w:r>
    </w:p>
    <w:p w14:paraId="025B5A52" w14:textId="77777777" w:rsidR="00C30B01" w:rsidRPr="00C30B01" w:rsidRDefault="00C30B01" w:rsidP="00C30B01">
      <w:pPr>
        <w:spacing w:after="369"/>
        <w:textAlignment w:val="baseline"/>
        <w:rPr>
          <w:rFonts w:ascii="Verdana" w:eastAsia="Times New Roman" w:hAnsi="Verdana" w:cs="Times New Roman"/>
          <w:color w:val="111111"/>
          <w:sz w:val="20"/>
          <w:szCs w:val="20"/>
        </w:rPr>
      </w:pPr>
      <w:r w:rsidRPr="00C30B01">
        <w:rPr>
          <w:rFonts w:ascii="Verdana" w:eastAsia="Times New Roman" w:hAnsi="Verdana" w:cs="Times New Roman"/>
          <w:color w:val="111111"/>
          <w:sz w:val="20"/>
          <w:szCs w:val="20"/>
        </w:rPr>
        <w:t>Here are some possibilities of things to learn to do. You will have to find out how to do this in your new language.</w:t>
      </w:r>
    </w:p>
    <w:p w14:paraId="05A4A754" w14:textId="77777777" w:rsidR="00C30B01" w:rsidRPr="00C30B01" w:rsidRDefault="00C30B01" w:rsidP="00C30B01">
      <w:pPr>
        <w:numPr>
          <w:ilvl w:val="0"/>
          <w:numId w:val="1"/>
        </w:numPr>
        <w:spacing w:after="111"/>
        <w:ind w:left="450"/>
        <w:textAlignment w:val="baseline"/>
        <w:rPr>
          <w:rFonts w:ascii="Verdana" w:eastAsia="Times New Roman" w:hAnsi="Verdana" w:cs="Times New Roman"/>
          <w:color w:val="111111"/>
          <w:sz w:val="20"/>
          <w:szCs w:val="20"/>
        </w:rPr>
      </w:pPr>
      <w:r w:rsidRPr="00C30B01">
        <w:rPr>
          <w:rFonts w:ascii="Verdana" w:eastAsia="Times New Roman" w:hAnsi="Verdana" w:cs="Times New Roman"/>
          <w:color w:val="111111"/>
          <w:sz w:val="20"/>
          <w:szCs w:val="20"/>
        </w:rPr>
        <w:t>Greeting people at different times of the day</w:t>
      </w:r>
    </w:p>
    <w:p w14:paraId="18B3E317" w14:textId="77777777" w:rsidR="00C30B01" w:rsidRPr="00C30B01" w:rsidRDefault="00C30B01" w:rsidP="00C30B01">
      <w:pPr>
        <w:numPr>
          <w:ilvl w:val="0"/>
          <w:numId w:val="1"/>
        </w:numPr>
        <w:spacing w:after="111"/>
        <w:ind w:left="450"/>
        <w:textAlignment w:val="baseline"/>
        <w:rPr>
          <w:rFonts w:ascii="Verdana" w:eastAsia="Times New Roman" w:hAnsi="Verdana" w:cs="Times New Roman"/>
          <w:color w:val="111111"/>
          <w:sz w:val="20"/>
          <w:szCs w:val="20"/>
        </w:rPr>
      </w:pPr>
      <w:r w:rsidRPr="00C30B01">
        <w:rPr>
          <w:rFonts w:ascii="Verdana" w:eastAsia="Times New Roman" w:hAnsi="Verdana" w:cs="Times New Roman"/>
          <w:color w:val="111111"/>
          <w:sz w:val="20"/>
          <w:szCs w:val="20"/>
        </w:rPr>
        <w:t>Greeting people of different age, gender, or social status</w:t>
      </w:r>
    </w:p>
    <w:p w14:paraId="481B9BD9" w14:textId="77777777" w:rsidR="00C30B01" w:rsidRPr="00C30B01" w:rsidRDefault="00C30B01" w:rsidP="00C30B01">
      <w:pPr>
        <w:numPr>
          <w:ilvl w:val="0"/>
          <w:numId w:val="1"/>
        </w:numPr>
        <w:spacing w:after="111"/>
        <w:ind w:left="450"/>
        <w:textAlignment w:val="baseline"/>
        <w:rPr>
          <w:rFonts w:ascii="Verdana" w:eastAsia="Times New Roman" w:hAnsi="Verdana" w:cs="Times New Roman"/>
          <w:color w:val="111111"/>
          <w:sz w:val="20"/>
          <w:szCs w:val="20"/>
        </w:rPr>
      </w:pPr>
      <w:r w:rsidRPr="00C30B01">
        <w:rPr>
          <w:rFonts w:ascii="Verdana" w:eastAsia="Times New Roman" w:hAnsi="Verdana" w:cs="Times New Roman"/>
          <w:color w:val="111111"/>
          <w:sz w:val="20"/>
          <w:szCs w:val="20"/>
        </w:rPr>
        <w:t>Taking leave of people</w:t>
      </w:r>
    </w:p>
    <w:p w14:paraId="6636AEC1" w14:textId="77777777" w:rsidR="00C30B01" w:rsidRPr="00C30B01" w:rsidRDefault="00C30B01" w:rsidP="00C30B01">
      <w:pPr>
        <w:numPr>
          <w:ilvl w:val="0"/>
          <w:numId w:val="1"/>
        </w:numPr>
        <w:spacing w:after="111"/>
        <w:ind w:left="450"/>
        <w:textAlignment w:val="baseline"/>
        <w:rPr>
          <w:rFonts w:ascii="Verdana" w:eastAsia="Times New Roman" w:hAnsi="Verdana" w:cs="Times New Roman"/>
          <w:color w:val="111111"/>
          <w:sz w:val="20"/>
          <w:szCs w:val="20"/>
        </w:rPr>
      </w:pPr>
      <w:r w:rsidRPr="00C30B01">
        <w:rPr>
          <w:rFonts w:ascii="Verdana" w:eastAsia="Times New Roman" w:hAnsi="Verdana" w:cs="Times New Roman"/>
          <w:color w:val="111111"/>
          <w:sz w:val="20"/>
          <w:szCs w:val="20"/>
        </w:rPr>
        <w:t>Thanking people</w:t>
      </w:r>
    </w:p>
    <w:p w14:paraId="5ADB1F3E" w14:textId="77777777" w:rsidR="00C30B01" w:rsidRPr="00C30B01" w:rsidRDefault="00C30B01" w:rsidP="00C30B01">
      <w:pPr>
        <w:numPr>
          <w:ilvl w:val="0"/>
          <w:numId w:val="1"/>
        </w:numPr>
        <w:spacing w:after="111"/>
        <w:ind w:left="450"/>
        <w:textAlignment w:val="baseline"/>
        <w:rPr>
          <w:rFonts w:ascii="Verdana" w:eastAsia="Times New Roman" w:hAnsi="Verdana" w:cs="Times New Roman"/>
          <w:color w:val="111111"/>
          <w:sz w:val="20"/>
          <w:szCs w:val="20"/>
        </w:rPr>
      </w:pPr>
      <w:r w:rsidRPr="00C30B01">
        <w:rPr>
          <w:rFonts w:ascii="Verdana" w:eastAsia="Times New Roman" w:hAnsi="Verdana" w:cs="Times New Roman"/>
          <w:color w:val="111111"/>
          <w:sz w:val="20"/>
          <w:szCs w:val="20"/>
        </w:rPr>
        <w:t>Asking what something is called</w:t>
      </w:r>
    </w:p>
    <w:p w14:paraId="234A7467" w14:textId="77777777" w:rsidR="00C30B01" w:rsidRPr="00C30B01" w:rsidRDefault="00C30B01" w:rsidP="00C30B01">
      <w:pPr>
        <w:numPr>
          <w:ilvl w:val="0"/>
          <w:numId w:val="1"/>
        </w:numPr>
        <w:spacing w:after="111"/>
        <w:ind w:left="450"/>
        <w:textAlignment w:val="baseline"/>
        <w:rPr>
          <w:rFonts w:ascii="Verdana" w:eastAsia="Times New Roman" w:hAnsi="Verdana" w:cs="Times New Roman"/>
          <w:color w:val="111111"/>
          <w:sz w:val="20"/>
          <w:szCs w:val="20"/>
        </w:rPr>
      </w:pPr>
      <w:r w:rsidRPr="00C30B01">
        <w:rPr>
          <w:rFonts w:ascii="Verdana" w:eastAsia="Times New Roman" w:hAnsi="Verdana" w:cs="Times New Roman"/>
          <w:color w:val="111111"/>
          <w:sz w:val="20"/>
          <w:szCs w:val="20"/>
        </w:rPr>
        <w:t>Asking what someone is doing</w:t>
      </w:r>
    </w:p>
    <w:p w14:paraId="7A6055F3" w14:textId="77777777" w:rsidR="00C30B01" w:rsidRPr="00C30B01" w:rsidRDefault="00C30B01" w:rsidP="00C30B01">
      <w:pPr>
        <w:numPr>
          <w:ilvl w:val="0"/>
          <w:numId w:val="1"/>
        </w:numPr>
        <w:spacing w:after="111"/>
        <w:ind w:left="450"/>
        <w:textAlignment w:val="baseline"/>
        <w:rPr>
          <w:rFonts w:ascii="Verdana" w:eastAsia="Times New Roman" w:hAnsi="Verdana" w:cs="Times New Roman"/>
          <w:color w:val="111111"/>
          <w:sz w:val="20"/>
          <w:szCs w:val="20"/>
        </w:rPr>
      </w:pPr>
      <w:r w:rsidRPr="00C30B01">
        <w:rPr>
          <w:rFonts w:ascii="Verdana" w:eastAsia="Times New Roman" w:hAnsi="Verdana" w:cs="Times New Roman"/>
          <w:color w:val="111111"/>
          <w:sz w:val="20"/>
          <w:szCs w:val="20"/>
        </w:rPr>
        <w:t>Asking someone to repeat what he/she said, or to speak more slowly</w:t>
      </w:r>
    </w:p>
    <w:p w14:paraId="5CCE56DE" w14:textId="77777777" w:rsidR="00C30B01" w:rsidRPr="00C30B01" w:rsidRDefault="00C30B01" w:rsidP="00C30B01">
      <w:pPr>
        <w:numPr>
          <w:ilvl w:val="0"/>
          <w:numId w:val="1"/>
        </w:numPr>
        <w:spacing w:after="111"/>
        <w:ind w:left="450"/>
        <w:textAlignment w:val="baseline"/>
        <w:rPr>
          <w:rFonts w:ascii="Verdana" w:eastAsia="Times New Roman" w:hAnsi="Verdana" w:cs="Times New Roman"/>
          <w:color w:val="111111"/>
          <w:sz w:val="20"/>
          <w:szCs w:val="20"/>
        </w:rPr>
      </w:pPr>
      <w:r w:rsidRPr="00C30B01">
        <w:rPr>
          <w:rFonts w:ascii="Verdana" w:eastAsia="Times New Roman" w:hAnsi="Verdana" w:cs="Times New Roman"/>
          <w:color w:val="111111"/>
          <w:sz w:val="20"/>
          <w:szCs w:val="20"/>
        </w:rPr>
        <w:t>Asking the price of something</w:t>
      </w:r>
    </w:p>
    <w:p w14:paraId="67538C50" w14:textId="77777777" w:rsidR="009F004E" w:rsidRDefault="009F004E"/>
    <w:sectPr w:rsidR="009F004E" w:rsidSect="001E5D84">
      <w:pgSz w:w="12240" w:h="15840"/>
      <w:pgMar w:top="1440" w:right="1440" w:bottom="1440" w:left="1440"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A34EE"/>
    <w:multiLevelType w:val="multilevel"/>
    <w:tmpl w:val="93A8F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01"/>
    <w:rsid w:val="001E5D84"/>
    <w:rsid w:val="002977FC"/>
    <w:rsid w:val="004011EB"/>
    <w:rsid w:val="004470F0"/>
    <w:rsid w:val="005F644B"/>
    <w:rsid w:val="007C486F"/>
    <w:rsid w:val="007C63CB"/>
    <w:rsid w:val="00846A4C"/>
    <w:rsid w:val="008B4B59"/>
    <w:rsid w:val="00942A75"/>
    <w:rsid w:val="00956EC6"/>
    <w:rsid w:val="009F004E"/>
    <w:rsid w:val="00B329C0"/>
    <w:rsid w:val="00BA46A5"/>
    <w:rsid w:val="00C04FD9"/>
    <w:rsid w:val="00C30B01"/>
    <w:rsid w:val="00C76F9E"/>
    <w:rsid w:val="00CD3CDC"/>
    <w:rsid w:val="00F34DE0"/>
    <w:rsid w:val="00F84D8F"/>
    <w:rsid w:val="00F9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56CD"/>
  <w15:chartTrackingRefBased/>
  <w15:docId w15:val="{58C91DFF-02CD-43E7-B6EA-87C82E8E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6A5"/>
    <w:rPr>
      <w:rFonts w:ascii="Calibri" w:hAnsi="Calibri" w:cs="Calibri"/>
    </w:rPr>
  </w:style>
  <w:style w:type="paragraph" w:styleId="Heading1">
    <w:name w:val="heading 1"/>
    <w:basedOn w:val="Normal"/>
    <w:link w:val="Heading1Char"/>
    <w:uiPriority w:val="9"/>
    <w:qFormat/>
    <w:rsid w:val="00C30B0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C486F"/>
    <w:pPr>
      <w:framePr w:w="7920" w:h="1980" w:hRule="exact" w:hSpace="180" w:wrap="auto" w:hAnchor="page" w:xAlign="center" w:yAlign="bottom"/>
      <w:ind w:left="2880"/>
    </w:pPr>
    <w:rPr>
      <w:rFonts w:asciiTheme="majorHAnsi" w:eastAsiaTheme="majorEastAsia" w:hAnsiTheme="majorHAnsi" w:cstheme="majorBidi"/>
      <w:sz w:val="32"/>
      <w:szCs w:val="24"/>
    </w:rPr>
  </w:style>
  <w:style w:type="character" w:customStyle="1" w:styleId="Heading1Char">
    <w:name w:val="Heading 1 Char"/>
    <w:basedOn w:val="DefaultParagraphFont"/>
    <w:link w:val="Heading1"/>
    <w:uiPriority w:val="9"/>
    <w:rsid w:val="00C30B0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30B01"/>
    <w:rPr>
      <w:color w:val="0000FF"/>
      <w:u w:val="single"/>
    </w:rPr>
  </w:style>
  <w:style w:type="paragraph" w:styleId="NormalWeb">
    <w:name w:val="Normal (Web)"/>
    <w:basedOn w:val="Normal"/>
    <w:uiPriority w:val="99"/>
    <w:semiHidden/>
    <w:unhideWhenUsed/>
    <w:rsid w:val="00C30B0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250397">
      <w:bodyDiv w:val="1"/>
      <w:marLeft w:val="0"/>
      <w:marRight w:val="0"/>
      <w:marTop w:val="0"/>
      <w:marBottom w:val="0"/>
      <w:divBdr>
        <w:top w:val="none" w:sz="0" w:space="0" w:color="auto"/>
        <w:left w:val="none" w:sz="0" w:space="0" w:color="auto"/>
        <w:bottom w:val="none" w:sz="0" w:space="0" w:color="auto"/>
        <w:right w:val="none" w:sz="0" w:space="0" w:color="auto"/>
      </w:divBdr>
      <w:divsChild>
        <w:div w:id="1887645742">
          <w:marLeft w:val="0"/>
          <w:marRight w:val="0"/>
          <w:marTop w:val="369"/>
          <w:marBottom w:val="0"/>
          <w:divBdr>
            <w:top w:val="none" w:sz="0" w:space="0" w:color="auto"/>
            <w:left w:val="none" w:sz="0" w:space="0" w:color="auto"/>
            <w:bottom w:val="none" w:sz="0" w:space="0" w:color="auto"/>
            <w:right w:val="none" w:sz="0" w:space="0" w:color="auto"/>
          </w:divBdr>
          <w:divsChild>
            <w:div w:id="983847551">
              <w:marLeft w:val="0"/>
              <w:marRight w:val="0"/>
              <w:marTop w:val="0"/>
              <w:marBottom w:val="0"/>
              <w:divBdr>
                <w:top w:val="none" w:sz="0" w:space="0" w:color="auto"/>
                <w:left w:val="none" w:sz="0" w:space="0" w:color="auto"/>
                <w:bottom w:val="none" w:sz="0" w:space="0" w:color="auto"/>
                <w:right w:val="none" w:sz="0" w:space="0" w:color="auto"/>
              </w:divBdr>
              <w:divsChild>
                <w:div w:id="1486631308">
                  <w:marLeft w:val="75"/>
                  <w:marRight w:val="75"/>
                  <w:marTop w:val="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learner.org/culture/?page_id=670" TargetMode="External"/><Relationship Id="rId5" Type="http://schemas.openxmlformats.org/officeDocument/2006/relationships/hyperlink" Target="https://lifelearner.org/culture/wp-admin/post.php?post=670&amp;action=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Luce</dc:creator>
  <cp:keywords/>
  <dc:description/>
  <cp:lastModifiedBy>Roger Luce</cp:lastModifiedBy>
  <cp:revision>1</cp:revision>
  <dcterms:created xsi:type="dcterms:W3CDTF">2018-08-16T19:59:00Z</dcterms:created>
  <dcterms:modified xsi:type="dcterms:W3CDTF">2018-08-21T12:08:00Z</dcterms:modified>
</cp:coreProperties>
</file>